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F912" w14:textId="33D08132" w:rsidR="00DD6D8D" w:rsidRPr="002D19C6" w:rsidRDefault="00E22837" w:rsidP="002D19C6">
      <w:pPr>
        <w:jc w:val="center"/>
        <w:rPr>
          <w:rFonts w:ascii="Optima LT Std" w:hAnsi="Optima LT Std"/>
          <w:b/>
          <w:sz w:val="28"/>
          <w:szCs w:val="28"/>
        </w:rPr>
        <w:sectPr w:rsidR="00DD6D8D" w:rsidRPr="002D19C6" w:rsidSect="0026422A">
          <w:headerReference w:type="default" r:id="rId7"/>
          <w:footerReference w:type="default" r:id="rId8"/>
          <w:pgSz w:w="12240" w:h="15840"/>
          <w:pgMar w:top="870" w:right="1080" w:bottom="1440" w:left="1800" w:header="450" w:footer="0" w:gutter="0"/>
          <w:cols w:space="720"/>
          <w:docGrid w:linePitch="360"/>
        </w:sectPr>
      </w:pPr>
      <w:r>
        <w:rPr>
          <w:rFonts w:ascii="Optima LT Std" w:hAnsi="Optima LT Std"/>
          <w:b/>
          <w:sz w:val="28"/>
          <w:szCs w:val="28"/>
        </w:rPr>
        <w:t xml:space="preserve">Cedar Creek </w:t>
      </w:r>
      <w:r w:rsidR="00911EBD" w:rsidRPr="00E74B0E">
        <w:rPr>
          <w:rFonts w:ascii="Optima LT Std" w:hAnsi="Optima LT Std"/>
          <w:b/>
          <w:sz w:val="28"/>
          <w:szCs w:val="28"/>
        </w:rPr>
        <w:t>20</w:t>
      </w:r>
      <w:r w:rsidR="00872863">
        <w:rPr>
          <w:rFonts w:ascii="Optima LT Std" w:hAnsi="Optima LT Std"/>
          <w:b/>
          <w:sz w:val="28"/>
          <w:szCs w:val="28"/>
        </w:rPr>
        <w:t>2</w:t>
      </w:r>
      <w:r w:rsidR="00FA07AC">
        <w:rPr>
          <w:rFonts w:ascii="Optima LT Std" w:hAnsi="Optima LT Std"/>
          <w:b/>
          <w:sz w:val="28"/>
          <w:szCs w:val="28"/>
        </w:rPr>
        <w:t>5</w:t>
      </w:r>
      <w:r w:rsidR="00112B99">
        <w:rPr>
          <w:rFonts w:ascii="Optima LT Std" w:hAnsi="Optima LT Std"/>
          <w:b/>
          <w:sz w:val="28"/>
          <w:szCs w:val="28"/>
        </w:rPr>
        <w:t>/202</w:t>
      </w:r>
      <w:r w:rsidR="00FA07AC">
        <w:rPr>
          <w:rFonts w:ascii="Optima LT Std" w:hAnsi="Optima LT Std"/>
          <w:b/>
          <w:sz w:val="28"/>
          <w:szCs w:val="28"/>
        </w:rPr>
        <w:t>6</w:t>
      </w:r>
      <w:r w:rsidR="00911EBD" w:rsidRPr="00E74B0E">
        <w:rPr>
          <w:rFonts w:ascii="Optima LT Std" w:hAnsi="Optima LT Std"/>
          <w:b/>
          <w:sz w:val="28"/>
          <w:szCs w:val="28"/>
        </w:rPr>
        <w:t xml:space="preserve"> Plow Schedule</w:t>
      </w:r>
      <w:r w:rsidR="005C7CC5">
        <w:rPr>
          <w:rFonts w:ascii="Optima LT Std" w:hAnsi="Optima LT Std"/>
          <w:b/>
          <w:sz w:val="28"/>
          <w:szCs w:val="28"/>
        </w:rPr>
        <w:t xml:space="preserve"> </w:t>
      </w:r>
      <w:r w:rsidR="00F60E95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 wp14:anchorId="6863AE83" wp14:editId="532AB579">
            <wp:simplePos x="0" y="0"/>
            <wp:positionH relativeFrom="column">
              <wp:posOffset>438150</wp:posOffset>
            </wp:positionH>
            <wp:positionV relativeFrom="paragraph">
              <wp:posOffset>95250</wp:posOffset>
            </wp:positionV>
            <wp:extent cx="5486400" cy="325755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5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19C6">
        <w:rPr>
          <w:rFonts w:ascii="Optima LT Std" w:hAnsi="Optima LT Std"/>
          <w:b/>
          <w:sz w:val="28"/>
          <w:szCs w:val="28"/>
        </w:rPr>
        <w:tab/>
      </w:r>
    </w:p>
    <w:p w14:paraId="07B1D9E5" w14:textId="03473126" w:rsidR="0026422A" w:rsidRPr="00F01E3B" w:rsidRDefault="0026422A" w:rsidP="002D19C6">
      <w:pPr>
        <w:ind w:left="720" w:firstLine="720"/>
        <w:rPr>
          <w:rFonts w:ascii="Optima LT Std" w:hAnsi="Optima LT Std"/>
          <w:b/>
          <w:color w:val="FFFFFF" w:themeColor="background1"/>
          <w:sz w:val="28"/>
          <w:szCs w:val="28"/>
        </w:rPr>
      </w:pPr>
      <w:r>
        <w:rPr>
          <w:rFonts w:ascii="Optima LT Std" w:hAnsi="Optima LT Std"/>
          <w:b/>
          <w:sz w:val="28"/>
          <w:szCs w:val="28"/>
          <w:highlight w:val="red"/>
        </w:rPr>
        <w:t xml:space="preserve">UPPER </w:t>
      </w:r>
      <w:r w:rsidRPr="00E15532">
        <w:rPr>
          <w:rFonts w:ascii="Optima LT Std" w:hAnsi="Optima LT Std"/>
          <w:b/>
          <w:sz w:val="28"/>
          <w:szCs w:val="28"/>
          <w:highlight w:val="red"/>
        </w:rPr>
        <w:t>LOT</w:t>
      </w:r>
    </w:p>
    <w:p w14:paraId="4D00DC10" w14:textId="343597D2" w:rsidR="0026422A" w:rsidRDefault="003F3B2D" w:rsidP="0026422A">
      <w:pPr>
        <w:ind w:left="990"/>
        <w:rPr>
          <w:rFonts w:ascii="Optima LT Std" w:hAnsi="Optima LT Std"/>
          <w:sz w:val="28"/>
          <w:szCs w:val="28"/>
        </w:rPr>
      </w:pPr>
      <w:r>
        <w:rPr>
          <w:rFonts w:ascii="Optima LT Std" w:hAnsi="Optima LT Std"/>
          <w:sz w:val="28"/>
          <w:szCs w:val="28"/>
        </w:rPr>
        <w:t xml:space="preserve">December </w:t>
      </w:r>
      <w:r w:rsidR="00112B99">
        <w:rPr>
          <w:rFonts w:ascii="Optima LT Std" w:hAnsi="Optima LT Std"/>
          <w:sz w:val="28"/>
          <w:szCs w:val="28"/>
        </w:rPr>
        <w:t>1</w:t>
      </w:r>
      <w:r w:rsidR="00D87ED0">
        <w:rPr>
          <w:rFonts w:ascii="Optima LT Std" w:hAnsi="Optima LT Std"/>
          <w:sz w:val="28"/>
          <w:szCs w:val="28"/>
        </w:rPr>
        <w:t>6</w:t>
      </w:r>
      <w:r w:rsidR="00112B99">
        <w:rPr>
          <w:rFonts w:ascii="Optima LT Std" w:hAnsi="Optima LT Std"/>
          <w:sz w:val="28"/>
          <w:szCs w:val="28"/>
        </w:rPr>
        <w:t>th</w:t>
      </w:r>
      <w:r w:rsidR="0026422A" w:rsidRPr="00F52A33">
        <w:rPr>
          <w:rFonts w:ascii="Optima LT Std" w:hAnsi="Optima LT Std"/>
          <w:sz w:val="28"/>
          <w:szCs w:val="28"/>
        </w:rPr>
        <w:t>, 20</w:t>
      </w:r>
      <w:r w:rsidR="00DF1758">
        <w:rPr>
          <w:rFonts w:ascii="Optima LT Std" w:hAnsi="Optima LT Std"/>
          <w:sz w:val="28"/>
          <w:szCs w:val="28"/>
        </w:rPr>
        <w:t>2</w:t>
      </w:r>
      <w:r w:rsidR="00FA07AC">
        <w:rPr>
          <w:rFonts w:ascii="Optima LT Std" w:hAnsi="Optima LT Std"/>
          <w:sz w:val="28"/>
          <w:szCs w:val="28"/>
        </w:rPr>
        <w:t>5</w:t>
      </w:r>
    </w:p>
    <w:p w14:paraId="350742A8" w14:textId="79E0B8A7" w:rsidR="0026422A" w:rsidRPr="00F52A33" w:rsidRDefault="0026422A" w:rsidP="0026422A">
      <w:pPr>
        <w:ind w:left="990"/>
        <w:rPr>
          <w:rFonts w:ascii="Optima LT Std" w:hAnsi="Optima LT Std"/>
          <w:sz w:val="28"/>
          <w:szCs w:val="28"/>
        </w:rPr>
      </w:pPr>
      <w:r w:rsidRPr="00F52A33">
        <w:rPr>
          <w:rFonts w:ascii="Optima LT Std" w:hAnsi="Optima LT Std"/>
          <w:sz w:val="28"/>
          <w:szCs w:val="28"/>
        </w:rPr>
        <w:t xml:space="preserve">January </w:t>
      </w:r>
      <w:r w:rsidR="00D87ED0">
        <w:rPr>
          <w:rFonts w:ascii="Optima LT Std" w:hAnsi="Optima LT Std"/>
          <w:sz w:val="28"/>
          <w:szCs w:val="28"/>
        </w:rPr>
        <w:t>6</w:t>
      </w:r>
      <w:r w:rsidR="00A36A1A">
        <w:rPr>
          <w:rFonts w:ascii="Optima LT Std" w:hAnsi="Optima LT Std"/>
          <w:sz w:val="28"/>
          <w:szCs w:val="28"/>
        </w:rPr>
        <w:t>th</w:t>
      </w:r>
      <w:r w:rsidR="003F3B2D">
        <w:rPr>
          <w:rFonts w:ascii="Optima LT Std" w:hAnsi="Optima LT Std"/>
          <w:sz w:val="28"/>
          <w:szCs w:val="28"/>
        </w:rPr>
        <w:t>, 20</w:t>
      </w:r>
      <w:r w:rsidR="00112B99">
        <w:rPr>
          <w:rFonts w:ascii="Optima LT Std" w:hAnsi="Optima LT Std"/>
          <w:sz w:val="28"/>
          <w:szCs w:val="28"/>
        </w:rPr>
        <w:t>2</w:t>
      </w:r>
      <w:r w:rsidR="00FA07AC">
        <w:rPr>
          <w:rFonts w:ascii="Optima LT Std" w:hAnsi="Optima LT Std"/>
          <w:sz w:val="28"/>
          <w:szCs w:val="28"/>
        </w:rPr>
        <w:t>6</w:t>
      </w:r>
    </w:p>
    <w:p w14:paraId="7294EFA2" w14:textId="767E6EFA" w:rsidR="0026422A" w:rsidRPr="00F52A33" w:rsidRDefault="0026422A" w:rsidP="0026422A">
      <w:pPr>
        <w:ind w:left="990"/>
        <w:rPr>
          <w:rFonts w:ascii="Optima LT Std" w:hAnsi="Optima LT Std"/>
          <w:sz w:val="28"/>
          <w:szCs w:val="28"/>
        </w:rPr>
      </w:pPr>
      <w:r w:rsidRPr="00F52A33">
        <w:rPr>
          <w:rFonts w:ascii="Optima LT Std" w:hAnsi="Optima LT Std"/>
          <w:sz w:val="28"/>
          <w:szCs w:val="28"/>
        </w:rPr>
        <w:t xml:space="preserve">January </w:t>
      </w:r>
      <w:r w:rsidR="00D87ED0">
        <w:rPr>
          <w:rFonts w:ascii="Optima LT Std" w:hAnsi="Optima LT Std"/>
          <w:sz w:val="28"/>
          <w:szCs w:val="28"/>
        </w:rPr>
        <w:t>20th</w:t>
      </w:r>
      <w:r w:rsidR="00112B99">
        <w:rPr>
          <w:rFonts w:ascii="Optima LT Std" w:hAnsi="Optima LT Std"/>
          <w:sz w:val="28"/>
          <w:szCs w:val="28"/>
        </w:rPr>
        <w:t xml:space="preserve">, </w:t>
      </w:r>
      <w:r w:rsidR="0093486C">
        <w:rPr>
          <w:rFonts w:ascii="Optima LT Std" w:hAnsi="Optima LT Std"/>
          <w:sz w:val="28"/>
          <w:szCs w:val="28"/>
        </w:rPr>
        <w:t>202</w:t>
      </w:r>
      <w:r w:rsidR="00FA07AC">
        <w:rPr>
          <w:rFonts w:ascii="Optima LT Std" w:hAnsi="Optima LT Std"/>
          <w:sz w:val="28"/>
          <w:szCs w:val="28"/>
        </w:rPr>
        <w:t>6</w:t>
      </w:r>
    </w:p>
    <w:p w14:paraId="56BA1A6D" w14:textId="009864AD" w:rsidR="0026422A" w:rsidRPr="00F52A33" w:rsidRDefault="0026422A" w:rsidP="0026422A">
      <w:pPr>
        <w:ind w:left="990"/>
        <w:rPr>
          <w:rFonts w:ascii="Optima LT Std" w:hAnsi="Optima LT Std"/>
          <w:sz w:val="28"/>
          <w:szCs w:val="28"/>
        </w:rPr>
      </w:pPr>
      <w:r w:rsidRPr="00F52A33">
        <w:rPr>
          <w:rFonts w:ascii="Optima LT Std" w:hAnsi="Optima LT Std"/>
          <w:sz w:val="28"/>
          <w:szCs w:val="28"/>
        </w:rPr>
        <w:t xml:space="preserve">February </w:t>
      </w:r>
      <w:r w:rsidR="00D87ED0">
        <w:rPr>
          <w:rFonts w:ascii="Optima LT Std" w:hAnsi="Optima LT Std"/>
          <w:sz w:val="28"/>
          <w:szCs w:val="28"/>
        </w:rPr>
        <w:t>3rd</w:t>
      </w:r>
      <w:r w:rsidRPr="00F52A33">
        <w:rPr>
          <w:rFonts w:ascii="Optima LT Std" w:hAnsi="Optima LT Std"/>
          <w:sz w:val="28"/>
          <w:szCs w:val="28"/>
        </w:rPr>
        <w:t>, 20</w:t>
      </w:r>
      <w:r w:rsidR="00112B99">
        <w:rPr>
          <w:rFonts w:ascii="Optima LT Std" w:hAnsi="Optima LT Std"/>
          <w:sz w:val="28"/>
          <w:szCs w:val="28"/>
        </w:rPr>
        <w:t>2</w:t>
      </w:r>
      <w:r w:rsidR="00FA07AC">
        <w:rPr>
          <w:rFonts w:ascii="Optima LT Std" w:hAnsi="Optima LT Std"/>
          <w:sz w:val="28"/>
          <w:szCs w:val="28"/>
        </w:rPr>
        <w:t>6</w:t>
      </w:r>
    </w:p>
    <w:p w14:paraId="3C94BC1D" w14:textId="2FDF9A5B" w:rsidR="0026422A" w:rsidRPr="00F52A33" w:rsidRDefault="00710338" w:rsidP="002576DA">
      <w:pPr>
        <w:tabs>
          <w:tab w:val="left" w:pos="1080"/>
        </w:tabs>
        <w:ind w:left="990"/>
        <w:rPr>
          <w:rFonts w:ascii="Optima LT Std" w:hAnsi="Optima LT Std"/>
          <w:sz w:val="28"/>
          <w:szCs w:val="28"/>
        </w:rPr>
      </w:pPr>
      <w:r>
        <w:rPr>
          <w:rFonts w:ascii="Optima LT Std" w:hAnsi="Optima LT Std"/>
          <w:sz w:val="28"/>
          <w:szCs w:val="28"/>
        </w:rPr>
        <w:t>February</w:t>
      </w:r>
      <w:r w:rsidR="0026422A" w:rsidRPr="00F52A33">
        <w:rPr>
          <w:rFonts w:ascii="Optima LT Std" w:hAnsi="Optima LT Std"/>
          <w:sz w:val="28"/>
          <w:szCs w:val="28"/>
        </w:rPr>
        <w:t xml:space="preserve"> </w:t>
      </w:r>
      <w:r w:rsidR="00703DE5">
        <w:rPr>
          <w:rFonts w:ascii="Optima LT Std" w:hAnsi="Optima LT Std"/>
          <w:sz w:val="28"/>
          <w:szCs w:val="28"/>
        </w:rPr>
        <w:t>1</w:t>
      </w:r>
      <w:r w:rsidR="00D87ED0">
        <w:rPr>
          <w:rFonts w:ascii="Optima LT Std" w:hAnsi="Optima LT Std"/>
          <w:sz w:val="28"/>
          <w:szCs w:val="28"/>
        </w:rPr>
        <w:t>7</w:t>
      </w:r>
      <w:r w:rsidR="00007088">
        <w:rPr>
          <w:rFonts w:ascii="Optima LT Std" w:hAnsi="Optima LT Std"/>
          <w:sz w:val="28"/>
          <w:szCs w:val="28"/>
        </w:rPr>
        <w:t>th</w:t>
      </w:r>
      <w:r w:rsidR="003F3B2D">
        <w:rPr>
          <w:rFonts w:ascii="Optima LT Std" w:hAnsi="Optima LT Std"/>
          <w:sz w:val="28"/>
          <w:szCs w:val="28"/>
        </w:rPr>
        <w:t>, 20</w:t>
      </w:r>
      <w:r w:rsidR="00112B99">
        <w:rPr>
          <w:rFonts w:ascii="Optima LT Std" w:hAnsi="Optima LT Std"/>
          <w:sz w:val="28"/>
          <w:szCs w:val="28"/>
        </w:rPr>
        <w:t>2</w:t>
      </w:r>
      <w:r w:rsidR="00FA07AC">
        <w:rPr>
          <w:rFonts w:ascii="Optima LT Std" w:hAnsi="Optima LT Std"/>
          <w:sz w:val="28"/>
          <w:szCs w:val="28"/>
        </w:rPr>
        <w:t>6</w:t>
      </w:r>
    </w:p>
    <w:p w14:paraId="31016952" w14:textId="68504DCB" w:rsidR="00F01E3B" w:rsidRPr="00F52A33" w:rsidRDefault="00F01E3B" w:rsidP="00F01E3B">
      <w:pPr>
        <w:ind w:left="990"/>
        <w:rPr>
          <w:rFonts w:ascii="Optima LT Std" w:hAnsi="Optima LT Std"/>
          <w:sz w:val="28"/>
          <w:szCs w:val="28"/>
        </w:rPr>
      </w:pPr>
      <w:r>
        <w:rPr>
          <w:rFonts w:ascii="Optima LT Std" w:hAnsi="Optima LT Std"/>
          <w:sz w:val="28"/>
          <w:szCs w:val="28"/>
        </w:rPr>
        <w:t xml:space="preserve">March </w:t>
      </w:r>
      <w:r w:rsidR="00D87ED0">
        <w:rPr>
          <w:rFonts w:ascii="Optima LT Std" w:hAnsi="Optima LT Std"/>
          <w:sz w:val="28"/>
          <w:szCs w:val="28"/>
        </w:rPr>
        <w:t>3rd</w:t>
      </w:r>
      <w:r w:rsidR="00F353D5">
        <w:rPr>
          <w:rFonts w:ascii="Optima LT Std" w:hAnsi="Optima LT Std"/>
          <w:sz w:val="28"/>
          <w:szCs w:val="28"/>
        </w:rPr>
        <w:t>,</w:t>
      </w:r>
      <w:r>
        <w:rPr>
          <w:rFonts w:ascii="Optima LT Std" w:hAnsi="Optima LT Std"/>
          <w:sz w:val="28"/>
          <w:szCs w:val="28"/>
        </w:rPr>
        <w:t xml:space="preserve"> 202</w:t>
      </w:r>
      <w:r w:rsidR="00FA07AC">
        <w:rPr>
          <w:rFonts w:ascii="Optima LT Std" w:hAnsi="Optima LT Std"/>
          <w:sz w:val="28"/>
          <w:szCs w:val="28"/>
        </w:rPr>
        <w:t>6</w:t>
      </w:r>
    </w:p>
    <w:p w14:paraId="1E323EE4" w14:textId="77777777" w:rsidR="0026422A" w:rsidRPr="00C243F5" w:rsidRDefault="0026422A" w:rsidP="0026422A">
      <w:pPr>
        <w:jc w:val="center"/>
        <w:rPr>
          <w:rFonts w:ascii="Optima LT Std" w:hAnsi="Optima LT Std"/>
          <w:b/>
          <w:color w:val="FFFFFF" w:themeColor="background1"/>
          <w:sz w:val="28"/>
          <w:szCs w:val="28"/>
        </w:rPr>
      </w:pPr>
      <w:r>
        <w:rPr>
          <w:rFonts w:ascii="Optima LT Std" w:hAnsi="Optima LT Std"/>
          <w:b/>
          <w:color w:val="FFFFFF" w:themeColor="background1"/>
          <w:sz w:val="28"/>
          <w:szCs w:val="28"/>
          <w:highlight w:val="blue"/>
        </w:rPr>
        <w:t xml:space="preserve">LOWER </w:t>
      </w:r>
      <w:r w:rsidRPr="00E15532">
        <w:rPr>
          <w:rFonts w:ascii="Optima LT Std" w:hAnsi="Optima LT Std"/>
          <w:b/>
          <w:color w:val="FFFFFF" w:themeColor="background1"/>
          <w:sz w:val="28"/>
          <w:szCs w:val="28"/>
          <w:highlight w:val="blue"/>
        </w:rPr>
        <w:t>LOT</w:t>
      </w:r>
    </w:p>
    <w:p w14:paraId="08A36AFA" w14:textId="4450CEE5" w:rsidR="003F3B2D" w:rsidRDefault="003F3B2D" w:rsidP="003F3B2D">
      <w:pPr>
        <w:ind w:left="810"/>
        <w:rPr>
          <w:rFonts w:ascii="Optima LT Std" w:hAnsi="Optima LT Std"/>
          <w:sz w:val="28"/>
          <w:szCs w:val="28"/>
        </w:rPr>
      </w:pPr>
      <w:r>
        <w:rPr>
          <w:rFonts w:ascii="Optima LT Std" w:hAnsi="Optima LT Std"/>
          <w:sz w:val="28"/>
          <w:szCs w:val="28"/>
        </w:rPr>
        <w:t xml:space="preserve">December </w:t>
      </w:r>
      <w:r w:rsidR="00BC24C7">
        <w:rPr>
          <w:rFonts w:ascii="Optima LT Std" w:hAnsi="Optima LT Std"/>
          <w:sz w:val="28"/>
          <w:szCs w:val="28"/>
        </w:rPr>
        <w:t>1</w:t>
      </w:r>
      <w:r w:rsidR="00D87ED0">
        <w:rPr>
          <w:rFonts w:ascii="Optima LT Std" w:hAnsi="Optima LT Std"/>
          <w:sz w:val="28"/>
          <w:szCs w:val="28"/>
        </w:rPr>
        <w:t>7</w:t>
      </w:r>
      <w:r w:rsidR="00DF1758">
        <w:rPr>
          <w:rFonts w:ascii="Optima LT Std" w:hAnsi="Optima LT Std"/>
          <w:sz w:val="28"/>
          <w:szCs w:val="28"/>
        </w:rPr>
        <w:t>th</w:t>
      </w:r>
      <w:r w:rsidR="0026422A" w:rsidRPr="00F52A33">
        <w:rPr>
          <w:rFonts w:ascii="Optima LT Std" w:hAnsi="Optima LT Std"/>
          <w:sz w:val="28"/>
          <w:szCs w:val="28"/>
        </w:rPr>
        <w:t>, 20</w:t>
      </w:r>
      <w:r w:rsidR="00DF1758">
        <w:rPr>
          <w:rFonts w:ascii="Optima LT Std" w:hAnsi="Optima LT Std"/>
          <w:sz w:val="28"/>
          <w:szCs w:val="28"/>
        </w:rPr>
        <w:t>2</w:t>
      </w:r>
      <w:r w:rsidR="00FA07AC">
        <w:rPr>
          <w:rFonts w:ascii="Optima LT Std" w:hAnsi="Optima LT Std"/>
          <w:sz w:val="28"/>
          <w:szCs w:val="28"/>
        </w:rPr>
        <w:t>5</w:t>
      </w:r>
    </w:p>
    <w:p w14:paraId="004BAA81" w14:textId="7BBDFEB1" w:rsidR="0026422A" w:rsidRPr="00F52A33" w:rsidRDefault="0026422A" w:rsidP="0026422A">
      <w:pPr>
        <w:ind w:left="810"/>
        <w:rPr>
          <w:rFonts w:ascii="Optima LT Std" w:hAnsi="Optima LT Std"/>
          <w:sz w:val="28"/>
          <w:szCs w:val="28"/>
        </w:rPr>
      </w:pPr>
      <w:r w:rsidRPr="00F52A33">
        <w:rPr>
          <w:rFonts w:ascii="Optima LT Std" w:hAnsi="Optima LT Std"/>
          <w:sz w:val="28"/>
          <w:szCs w:val="28"/>
        </w:rPr>
        <w:t xml:space="preserve">January </w:t>
      </w:r>
      <w:r w:rsidR="00D87ED0">
        <w:rPr>
          <w:rFonts w:ascii="Optima LT Std" w:hAnsi="Optima LT Std"/>
          <w:sz w:val="28"/>
          <w:szCs w:val="28"/>
        </w:rPr>
        <w:t>7</w:t>
      </w:r>
      <w:r w:rsidR="00112B99">
        <w:rPr>
          <w:rFonts w:ascii="Optima LT Std" w:hAnsi="Optima LT Std"/>
          <w:sz w:val="28"/>
          <w:szCs w:val="28"/>
        </w:rPr>
        <w:t>th</w:t>
      </w:r>
      <w:r w:rsidR="003F3B2D">
        <w:rPr>
          <w:rFonts w:ascii="Optima LT Std" w:hAnsi="Optima LT Std"/>
          <w:sz w:val="28"/>
          <w:szCs w:val="28"/>
        </w:rPr>
        <w:t>, 20</w:t>
      </w:r>
      <w:r w:rsidR="00112B99">
        <w:rPr>
          <w:rFonts w:ascii="Optima LT Std" w:hAnsi="Optima LT Std"/>
          <w:sz w:val="28"/>
          <w:szCs w:val="28"/>
        </w:rPr>
        <w:t>2</w:t>
      </w:r>
      <w:r w:rsidR="00FA07AC">
        <w:rPr>
          <w:rFonts w:ascii="Optima LT Std" w:hAnsi="Optima LT Std"/>
          <w:sz w:val="28"/>
          <w:szCs w:val="28"/>
        </w:rPr>
        <w:t>6</w:t>
      </w:r>
    </w:p>
    <w:p w14:paraId="71D8B462" w14:textId="40A6401C" w:rsidR="0026422A" w:rsidRPr="00F52A33" w:rsidRDefault="00027D50" w:rsidP="0026422A">
      <w:pPr>
        <w:ind w:left="810"/>
        <w:rPr>
          <w:rFonts w:ascii="Optima LT Std" w:hAnsi="Optima LT Std"/>
          <w:sz w:val="28"/>
          <w:szCs w:val="28"/>
        </w:rPr>
      </w:pPr>
      <w:r>
        <w:rPr>
          <w:rFonts w:ascii="Optima LT Std" w:hAnsi="Optima LT Std"/>
          <w:sz w:val="28"/>
          <w:szCs w:val="28"/>
        </w:rPr>
        <w:t xml:space="preserve">January </w:t>
      </w:r>
      <w:r w:rsidR="00D87ED0">
        <w:rPr>
          <w:rFonts w:ascii="Optima LT Std" w:hAnsi="Optima LT Std"/>
          <w:sz w:val="28"/>
          <w:szCs w:val="28"/>
        </w:rPr>
        <w:t>21st</w:t>
      </w:r>
      <w:r w:rsidR="00475EC3">
        <w:rPr>
          <w:rFonts w:ascii="Optima LT Std" w:hAnsi="Optima LT Std"/>
          <w:sz w:val="28"/>
          <w:szCs w:val="28"/>
        </w:rPr>
        <w:t>,</w:t>
      </w:r>
      <w:r w:rsidR="003F3B2D">
        <w:rPr>
          <w:rFonts w:ascii="Optima LT Std" w:hAnsi="Optima LT Std"/>
          <w:sz w:val="28"/>
          <w:szCs w:val="28"/>
        </w:rPr>
        <w:t xml:space="preserve"> 20</w:t>
      </w:r>
      <w:r w:rsidR="00112B99">
        <w:rPr>
          <w:rFonts w:ascii="Optima LT Std" w:hAnsi="Optima LT Std"/>
          <w:sz w:val="28"/>
          <w:szCs w:val="28"/>
        </w:rPr>
        <w:t>2</w:t>
      </w:r>
      <w:r w:rsidR="00FA07AC">
        <w:rPr>
          <w:rFonts w:ascii="Optima LT Std" w:hAnsi="Optima LT Std"/>
          <w:sz w:val="28"/>
          <w:szCs w:val="28"/>
        </w:rPr>
        <w:t>6</w:t>
      </w:r>
    </w:p>
    <w:p w14:paraId="218D032C" w14:textId="48C0ACCF" w:rsidR="0026422A" w:rsidRPr="00F52A33" w:rsidRDefault="0026422A" w:rsidP="0026422A">
      <w:pPr>
        <w:ind w:left="810"/>
        <w:rPr>
          <w:rFonts w:ascii="Optima LT Std" w:hAnsi="Optima LT Std"/>
          <w:sz w:val="28"/>
          <w:szCs w:val="28"/>
        </w:rPr>
      </w:pPr>
      <w:r w:rsidRPr="00F52A33">
        <w:rPr>
          <w:rFonts w:ascii="Optima LT Std" w:hAnsi="Optima LT Std"/>
          <w:sz w:val="28"/>
          <w:szCs w:val="28"/>
        </w:rPr>
        <w:t xml:space="preserve">February </w:t>
      </w:r>
      <w:r w:rsidR="00D87ED0">
        <w:rPr>
          <w:rFonts w:ascii="Optima LT Std" w:hAnsi="Optima LT Std"/>
          <w:sz w:val="28"/>
          <w:szCs w:val="28"/>
        </w:rPr>
        <w:t>4</w:t>
      </w:r>
      <w:r w:rsidRPr="00F52A33">
        <w:rPr>
          <w:rFonts w:ascii="Optima LT Std" w:hAnsi="Optima LT Std"/>
          <w:sz w:val="28"/>
          <w:szCs w:val="28"/>
          <w:vertAlign w:val="superscript"/>
        </w:rPr>
        <w:t>th</w:t>
      </w:r>
      <w:r w:rsidRPr="00F52A33">
        <w:rPr>
          <w:rFonts w:ascii="Optima LT Std" w:hAnsi="Optima LT Std"/>
          <w:sz w:val="28"/>
          <w:szCs w:val="28"/>
        </w:rPr>
        <w:t>, 20</w:t>
      </w:r>
      <w:r w:rsidR="00112B99">
        <w:rPr>
          <w:rFonts w:ascii="Optima LT Std" w:hAnsi="Optima LT Std"/>
          <w:sz w:val="28"/>
          <w:szCs w:val="28"/>
        </w:rPr>
        <w:t>2</w:t>
      </w:r>
      <w:r w:rsidR="00FA07AC">
        <w:rPr>
          <w:rFonts w:ascii="Optima LT Std" w:hAnsi="Optima LT Std"/>
          <w:sz w:val="28"/>
          <w:szCs w:val="28"/>
        </w:rPr>
        <w:t>6</w:t>
      </w:r>
    </w:p>
    <w:p w14:paraId="39BF82AE" w14:textId="73BD3C1F" w:rsidR="0026422A" w:rsidRPr="00F52A33" w:rsidRDefault="00027D50" w:rsidP="0026422A">
      <w:pPr>
        <w:ind w:left="810"/>
        <w:rPr>
          <w:rFonts w:ascii="Optima LT Std" w:hAnsi="Optima LT Std"/>
          <w:sz w:val="28"/>
          <w:szCs w:val="28"/>
        </w:rPr>
      </w:pPr>
      <w:r>
        <w:rPr>
          <w:rFonts w:ascii="Optima LT Std" w:hAnsi="Optima LT Std"/>
          <w:sz w:val="28"/>
          <w:szCs w:val="28"/>
        </w:rPr>
        <w:t xml:space="preserve">February </w:t>
      </w:r>
      <w:r w:rsidR="00703DE5">
        <w:rPr>
          <w:rFonts w:ascii="Optima LT Std" w:hAnsi="Optima LT Std"/>
          <w:sz w:val="28"/>
          <w:szCs w:val="28"/>
        </w:rPr>
        <w:t>1</w:t>
      </w:r>
      <w:r w:rsidR="00D87ED0">
        <w:rPr>
          <w:rFonts w:ascii="Optima LT Std" w:hAnsi="Optima LT Std"/>
          <w:sz w:val="28"/>
          <w:szCs w:val="28"/>
        </w:rPr>
        <w:t>8</w:t>
      </w:r>
      <w:r w:rsidR="00703DE5">
        <w:rPr>
          <w:rFonts w:ascii="Optima LT Std" w:hAnsi="Optima LT Std"/>
          <w:sz w:val="28"/>
          <w:szCs w:val="28"/>
        </w:rPr>
        <w:t>th</w:t>
      </w:r>
      <w:r w:rsidR="003F3B2D">
        <w:rPr>
          <w:rFonts w:ascii="Optima LT Std" w:hAnsi="Optima LT Std"/>
          <w:sz w:val="28"/>
          <w:szCs w:val="28"/>
        </w:rPr>
        <w:t>, 20</w:t>
      </w:r>
      <w:r w:rsidR="00112B99">
        <w:rPr>
          <w:rFonts w:ascii="Optima LT Std" w:hAnsi="Optima LT Std"/>
          <w:sz w:val="28"/>
          <w:szCs w:val="28"/>
        </w:rPr>
        <w:t>2</w:t>
      </w:r>
      <w:r w:rsidR="00FA07AC">
        <w:rPr>
          <w:rFonts w:ascii="Optima LT Std" w:hAnsi="Optima LT Std"/>
          <w:sz w:val="28"/>
          <w:szCs w:val="28"/>
        </w:rPr>
        <w:t>6</w:t>
      </w:r>
    </w:p>
    <w:p w14:paraId="030522EF" w14:textId="0E2ED66B" w:rsidR="0026422A" w:rsidRDefault="0026422A" w:rsidP="0026422A">
      <w:pPr>
        <w:ind w:left="810"/>
        <w:rPr>
          <w:rFonts w:ascii="Optima LT Std" w:hAnsi="Optima LT Std"/>
          <w:sz w:val="28"/>
          <w:szCs w:val="28"/>
        </w:rPr>
      </w:pPr>
      <w:r w:rsidRPr="00F52A33">
        <w:rPr>
          <w:rFonts w:ascii="Optima LT Std" w:hAnsi="Optima LT Std"/>
          <w:sz w:val="28"/>
          <w:szCs w:val="28"/>
        </w:rPr>
        <w:t xml:space="preserve">March </w:t>
      </w:r>
      <w:r w:rsidR="00D87ED0">
        <w:rPr>
          <w:rFonts w:ascii="Optima LT Std" w:hAnsi="Optima LT Std"/>
          <w:sz w:val="28"/>
          <w:szCs w:val="28"/>
        </w:rPr>
        <w:t>4</w:t>
      </w:r>
      <w:r w:rsidR="00FF6D65">
        <w:rPr>
          <w:rFonts w:ascii="Optima LT Std" w:hAnsi="Optima LT Std"/>
          <w:sz w:val="28"/>
          <w:szCs w:val="28"/>
        </w:rPr>
        <w:t>th</w:t>
      </w:r>
      <w:r w:rsidR="00390FF8">
        <w:rPr>
          <w:rFonts w:ascii="Optima LT Std" w:hAnsi="Optima LT Std"/>
          <w:sz w:val="28"/>
          <w:szCs w:val="28"/>
        </w:rPr>
        <w:t xml:space="preserve">, </w:t>
      </w:r>
      <w:r w:rsidR="00112B99">
        <w:rPr>
          <w:rFonts w:ascii="Optima LT Std" w:hAnsi="Optima LT Std"/>
          <w:sz w:val="28"/>
          <w:szCs w:val="28"/>
        </w:rPr>
        <w:t>202</w:t>
      </w:r>
      <w:r w:rsidR="00FA07AC">
        <w:rPr>
          <w:rFonts w:ascii="Optima LT Std" w:hAnsi="Optima LT Std"/>
          <w:sz w:val="28"/>
          <w:szCs w:val="28"/>
        </w:rPr>
        <w:t>6</w:t>
      </w:r>
    </w:p>
    <w:p w14:paraId="7719D681" w14:textId="77777777" w:rsidR="007B23EA" w:rsidRPr="00F52A33" w:rsidRDefault="007B23EA" w:rsidP="00606E1D">
      <w:pPr>
        <w:rPr>
          <w:rFonts w:ascii="Optima LT Std" w:hAnsi="Optima LT Std"/>
          <w:sz w:val="28"/>
          <w:szCs w:val="28"/>
        </w:rPr>
        <w:sectPr w:rsidR="007B23EA" w:rsidRPr="00F52A33" w:rsidSect="0026422A">
          <w:type w:val="continuous"/>
          <w:pgSz w:w="12240" w:h="15840"/>
          <w:pgMar w:top="870" w:right="1800" w:bottom="1440" w:left="1800" w:header="450" w:footer="720" w:gutter="0"/>
          <w:cols w:num="2" w:space="720"/>
          <w:docGrid w:linePitch="360"/>
        </w:sectPr>
      </w:pPr>
    </w:p>
    <w:p w14:paraId="021B02C9" w14:textId="2501209C" w:rsidR="00E15532" w:rsidRPr="00606E1D" w:rsidRDefault="003A5F79" w:rsidP="008B0129">
      <w:pPr>
        <w:ind w:left="810"/>
        <w:rPr>
          <w:rFonts w:ascii="Optima LT Std" w:hAnsi="Optima LT Std" w:cs="Arial"/>
          <w:sz w:val="28"/>
          <w:szCs w:val="28"/>
        </w:rPr>
      </w:pPr>
      <w:r w:rsidRPr="00606E1D">
        <w:rPr>
          <w:rFonts w:ascii="Optima LT Std" w:hAnsi="Optima LT Std" w:cs="Arial"/>
          <w:sz w:val="28"/>
          <w:szCs w:val="28"/>
        </w:rPr>
        <w:tab/>
        <w:t xml:space="preserve"> </w:t>
      </w:r>
      <w:r w:rsidR="00606E1D" w:rsidRPr="00606E1D">
        <w:rPr>
          <w:rFonts w:ascii="Optima LT Std" w:hAnsi="Optima LT Std" w:cs="Arial"/>
          <w:sz w:val="28"/>
          <w:szCs w:val="28"/>
        </w:rPr>
        <w:t xml:space="preserve">     </w:t>
      </w:r>
      <w:r w:rsidR="00390FF8">
        <w:rPr>
          <w:rFonts w:ascii="Optima LT Std" w:hAnsi="Optima LT Std"/>
          <w:sz w:val="28"/>
          <w:szCs w:val="28"/>
        </w:rPr>
        <w:t xml:space="preserve">March </w:t>
      </w:r>
      <w:r w:rsidR="000D16D0">
        <w:rPr>
          <w:rFonts w:ascii="Optima LT Std" w:hAnsi="Optima LT Std"/>
          <w:sz w:val="28"/>
          <w:szCs w:val="28"/>
        </w:rPr>
        <w:t>24</w:t>
      </w:r>
      <w:r w:rsidR="00007088">
        <w:rPr>
          <w:rFonts w:ascii="Optima LT Std" w:hAnsi="Optima LT Std"/>
          <w:sz w:val="28"/>
          <w:szCs w:val="28"/>
        </w:rPr>
        <w:t>th</w:t>
      </w:r>
      <w:r w:rsidR="00390FF8">
        <w:rPr>
          <w:rFonts w:ascii="Optima LT Std" w:hAnsi="Optima LT Std"/>
          <w:sz w:val="28"/>
          <w:szCs w:val="28"/>
        </w:rPr>
        <w:t xml:space="preserve">, </w:t>
      </w:r>
      <w:proofErr w:type="gramStart"/>
      <w:r w:rsidR="00390FF8">
        <w:rPr>
          <w:rFonts w:ascii="Optima LT Std" w:hAnsi="Optima LT Std"/>
          <w:sz w:val="28"/>
          <w:szCs w:val="28"/>
        </w:rPr>
        <w:t>20</w:t>
      </w:r>
      <w:r w:rsidR="003529F2">
        <w:rPr>
          <w:rFonts w:ascii="Optima LT Std" w:hAnsi="Optima LT Std"/>
          <w:sz w:val="28"/>
          <w:szCs w:val="28"/>
        </w:rPr>
        <w:t>2</w:t>
      </w:r>
      <w:r w:rsidR="00FA07AC">
        <w:rPr>
          <w:rFonts w:ascii="Optima LT Std" w:hAnsi="Optima LT Std"/>
          <w:sz w:val="28"/>
          <w:szCs w:val="28"/>
        </w:rPr>
        <w:t>6</w:t>
      </w:r>
      <w:proofErr w:type="gramEnd"/>
      <w:r w:rsidR="00390FF8">
        <w:rPr>
          <w:rFonts w:ascii="Optima LT Std" w:hAnsi="Optima LT Std"/>
          <w:sz w:val="28"/>
          <w:szCs w:val="28"/>
        </w:rPr>
        <w:t xml:space="preserve">        </w:t>
      </w:r>
      <w:r w:rsidR="00390FF8">
        <w:rPr>
          <w:rFonts w:ascii="Optima LT Std" w:hAnsi="Optima LT Std"/>
          <w:sz w:val="28"/>
          <w:szCs w:val="28"/>
        </w:rPr>
        <w:tab/>
      </w:r>
      <w:r w:rsidR="0093486C">
        <w:rPr>
          <w:rFonts w:ascii="Optima LT Std" w:hAnsi="Optima LT Std"/>
          <w:sz w:val="28"/>
          <w:szCs w:val="28"/>
        </w:rPr>
        <w:tab/>
      </w:r>
      <w:r w:rsidR="00390FF8">
        <w:rPr>
          <w:rFonts w:ascii="Optima LT Std" w:hAnsi="Optima LT Std"/>
          <w:sz w:val="28"/>
          <w:szCs w:val="28"/>
        </w:rPr>
        <w:t xml:space="preserve"> </w:t>
      </w:r>
      <w:r w:rsidR="00390FF8" w:rsidRPr="00F52A33">
        <w:rPr>
          <w:rFonts w:ascii="Optima LT Std" w:hAnsi="Optima LT Std"/>
          <w:sz w:val="28"/>
          <w:szCs w:val="28"/>
        </w:rPr>
        <w:t xml:space="preserve">March </w:t>
      </w:r>
      <w:r w:rsidR="000D16D0">
        <w:rPr>
          <w:rFonts w:ascii="Optima LT Std" w:hAnsi="Optima LT Std"/>
          <w:sz w:val="28"/>
          <w:szCs w:val="28"/>
        </w:rPr>
        <w:t>25</w:t>
      </w:r>
      <w:r w:rsidR="00007088">
        <w:rPr>
          <w:rFonts w:ascii="Optima LT Std" w:hAnsi="Optima LT Std"/>
          <w:sz w:val="28"/>
          <w:szCs w:val="28"/>
        </w:rPr>
        <w:t>th</w:t>
      </w:r>
      <w:r w:rsidR="00F353D5">
        <w:rPr>
          <w:rFonts w:ascii="Optima LT Std" w:hAnsi="Optima LT Std"/>
          <w:sz w:val="28"/>
          <w:szCs w:val="28"/>
        </w:rPr>
        <w:t>,</w:t>
      </w:r>
      <w:r w:rsidR="00390FF8">
        <w:rPr>
          <w:rFonts w:ascii="Optima LT Std" w:hAnsi="Optima LT Std"/>
          <w:sz w:val="28"/>
          <w:szCs w:val="28"/>
        </w:rPr>
        <w:t xml:space="preserve"> 202</w:t>
      </w:r>
      <w:r w:rsidR="00FA07AC">
        <w:rPr>
          <w:rFonts w:ascii="Optima LT Std" w:hAnsi="Optima LT Std"/>
          <w:sz w:val="28"/>
          <w:szCs w:val="28"/>
        </w:rPr>
        <w:t>6</w:t>
      </w:r>
    </w:p>
    <w:p w14:paraId="61467E2F" w14:textId="74A1E4B1" w:rsidR="00911EBD" w:rsidRPr="00DC3BA8" w:rsidRDefault="00F60E95" w:rsidP="00F61532">
      <w:pPr>
        <w:pStyle w:val="NoSpacing"/>
        <w:rPr>
          <w:sz w:val="28"/>
          <w:szCs w:val="28"/>
        </w:rPr>
      </w:pPr>
      <w:r w:rsidRPr="00DC3BA8">
        <w:rPr>
          <w:sz w:val="28"/>
          <w:szCs w:val="28"/>
        </w:rPr>
        <w:t xml:space="preserve">All vehicles must be removed by </w:t>
      </w:r>
      <w:r w:rsidR="0026422A" w:rsidRPr="00DC3BA8">
        <w:rPr>
          <w:sz w:val="28"/>
          <w:szCs w:val="28"/>
        </w:rPr>
        <w:t>8:30</w:t>
      </w:r>
      <w:r w:rsidRPr="00DC3BA8">
        <w:rPr>
          <w:sz w:val="28"/>
          <w:szCs w:val="28"/>
        </w:rPr>
        <w:t xml:space="preserve">am </w:t>
      </w:r>
      <w:r w:rsidR="00911EBD" w:rsidRPr="00DC3BA8">
        <w:rPr>
          <w:sz w:val="28"/>
          <w:szCs w:val="28"/>
        </w:rPr>
        <w:t xml:space="preserve">from </w:t>
      </w:r>
      <w:r w:rsidR="00AF284D">
        <w:rPr>
          <w:sz w:val="28"/>
          <w:szCs w:val="28"/>
        </w:rPr>
        <w:t xml:space="preserve">the </w:t>
      </w:r>
      <w:r w:rsidR="003A5F79" w:rsidRPr="00DC3BA8">
        <w:rPr>
          <w:sz w:val="28"/>
          <w:szCs w:val="28"/>
        </w:rPr>
        <w:t>scheduled lot</w:t>
      </w:r>
      <w:r w:rsidR="00911EBD" w:rsidRPr="00DC3BA8">
        <w:rPr>
          <w:sz w:val="28"/>
          <w:szCs w:val="28"/>
        </w:rPr>
        <w:t xml:space="preserve">.  Any vehicle left in the lot </w:t>
      </w:r>
      <w:r w:rsidR="00AF284D">
        <w:rPr>
          <w:sz w:val="28"/>
          <w:szCs w:val="28"/>
        </w:rPr>
        <w:t xml:space="preserve">after 8:30am </w:t>
      </w:r>
      <w:r w:rsidR="003A5F79" w:rsidRPr="00DC3BA8">
        <w:rPr>
          <w:sz w:val="28"/>
          <w:szCs w:val="28"/>
        </w:rPr>
        <w:t>may</w:t>
      </w:r>
      <w:r w:rsidR="00911EBD" w:rsidRPr="00DC3BA8">
        <w:rPr>
          <w:sz w:val="28"/>
          <w:szCs w:val="28"/>
        </w:rPr>
        <w:t xml:space="preserve"> be </w:t>
      </w:r>
      <w:r w:rsidR="00B03F74">
        <w:rPr>
          <w:sz w:val="28"/>
          <w:szCs w:val="28"/>
        </w:rPr>
        <w:t>wheel locked</w:t>
      </w:r>
      <w:r w:rsidR="00AF284D">
        <w:rPr>
          <w:sz w:val="28"/>
          <w:szCs w:val="28"/>
        </w:rPr>
        <w:t xml:space="preserve"> without </w:t>
      </w:r>
      <w:r w:rsidR="003A5F79" w:rsidRPr="00DC3BA8">
        <w:rPr>
          <w:sz w:val="28"/>
          <w:szCs w:val="28"/>
        </w:rPr>
        <w:t xml:space="preserve">notice and </w:t>
      </w:r>
      <w:r w:rsidR="00AF284D">
        <w:rPr>
          <w:sz w:val="28"/>
          <w:szCs w:val="28"/>
        </w:rPr>
        <w:t xml:space="preserve">a $100 </w:t>
      </w:r>
      <w:r w:rsidR="003A5F79" w:rsidRPr="00DC3BA8">
        <w:rPr>
          <w:sz w:val="28"/>
          <w:szCs w:val="28"/>
        </w:rPr>
        <w:t xml:space="preserve">fine </w:t>
      </w:r>
      <w:r w:rsidR="0061138B">
        <w:rPr>
          <w:sz w:val="28"/>
          <w:szCs w:val="28"/>
        </w:rPr>
        <w:t xml:space="preserve">(cash or check) </w:t>
      </w:r>
      <w:r w:rsidR="00AF284D">
        <w:rPr>
          <w:sz w:val="28"/>
          <w:szCs w:val="28"/>
        </w:rPr>
        <w:t xml:space="preserve">must be paid </w:t>
      </w:r>
      <w:r w:rsidR="006E2D24">
        <w:rPr>
          <w:sz w:val="28"/>
          <w:szCs w:val="28"/>
        </w:rPr>
        <w:t xml:space="preserve">to </w:t>
      </w:r>
      <w:r w:rsidR="00093CF8">
        <w:rPr>
          <w:sz w:val="28"/>
          <w:szCs w:val="28"/>
        </w:rPr>
        <w:t>“</w:t>
      </w:r>
      <w:r w:rsidR="006E2D24">
        <w:rPr>
          <w:sz w:val="28"/>
          <w:szCs w:val="28"/>
        </w:rPr>
        <w:t>CCUA</w:t>
      </w:r>
      <w:r w:rsidR="0061138B">
        <w:rPr>
          <w:sz w:val="28"/>
          <w:szCs w:val="28"/>
        </w:rPr>
        <w:t xml:space="preserve"> Parking Fine On (fill in the date)</w:t>
      </w:r>
      <w:r w:rsidR="00093CF8">
        <w:rPr>
          <w:sz w:val="28"/>
          <w:szCs w:val="28"/>
        </w:rPr>
        <w:t>” at</w:t>
      </w:r>
      <w:r w:rsidR="006E2D24">
        <w:rPr>
          <w:sz w:val="28"/>
          <w:szCs w:val="28"/>
        </w:rPr>
        <w:t xml:space="preserve"> American Bank of Montana </w:t>
      </w:r>
      <w:r w:rsidR="0061138B">
        <w:rPr>
          <w:sz w:val="28"/>
          <w:szCs w:val="28"/>
        </w:rPr>
        <w:t xml:space="preserve">in the Meadow Village </w:t>
      </w:r>
      <w:r w:rsidR="00AF284D">
        <w:rPr>
          <w:sz w:val="28"/>
          <w:szCs w:val="28"/>
        </w:rPr>
        <w:t>before the wheel lock is removed.</w:t>
      </w:r>
      <w:r w:rsidR="00DC3BA8">
        <w:rPr>
          <w:sz w:val="28"/>
          <w:szCs w:val="28"/>
        </w:rPr>
        <w:t xml:space="preserve">  </w:t>
      </w:r>
      <w:r w:rsidRPr="00DC3BA8">
        <w:rPr>
          <w:sz w:val="28"/>
          <w:szCs w:val="28"/>
        </w:rPr>
        <w:t>During the plow hours, cars may be parked</w:t>
      </w:r>
      <w:r w:rsidR="005752ED">
        <w:rPr>
          <w:sz w:val="28"/>
          <w:szCs w:val="28"/>
        </w:rPr>
        <w:t>,</w:t>
      </w:r>
      <w:r w:rsidRPr="00DC3BA8">
        <w:rPr>
          <w:sz w:val="28"/>
          <w:szCs w:val="28"/>
        </w:rPr>
        <w:t xml:space="preserve"> </w:t>
      </w:r>
      <w:r w:rsidR="005752ED">
        <w:rPr>
          <w:sz w:val="28"/>
          <w:szCs w:val="28"/>
        </w:rPr>
        <w:t xml:space="preserve">without blocking entrances to parking </w:t>
      </w:r>
      <w:proofErr w:type="gramStart"/>
      <w:r w:rsidR="005752ED">
        <w:rPr>
          <w:sz w:val="28"/>
          <w:szCs w:val="28"/>
        </w:rPr>
        <w:t>lots</w:t>
      </w:r>
      <w:proofErr w:type="gramEnd"/>
      <w:r w:rsidR="005752ED">
        <w:rPr>
          <w:sz w:val="28"/>
          <w:szCs w:val="28"/>
        </w:rPr>
        <w:t xml:space="preserve">, </w:t>
      </w:r>
      <w:r w:rsidRPr="00DC3BA8">
        <w:rPr>
          <w:sz w:val="28"/>
          <w:szCs w:val="28"/>
        </w:rPr>
        <w:t xml:space="preserve">on </w:t>
      </w:r>
      <w:r w:rsidR="00AF284D">
        <w:rPr>
          <w:sz w:val="28"/>
          <w:szCs w:val="28"/>
        </w:rPr>
        <w:t xml:space="preserve">the north side </w:t>
      </w:r>
      <w:r w:rsidR="005752ED">
        <w:rPr>
          <w:sz w:val="28"/>
          <w:szCs w:val="28"/>
        </w:rPr>
        <w:t xml:space="preserve">(opposite side) </w:t>
      </w:r>
      <w:r w:rsidR="00AF284D">
        <w:rPr>
          <w:sz w:val="28"/>
          <w:szCs w:val="28"/>
        </w:rPr>
        <w:t xml:space="preserve">of </w:t>
      </w:r>
      <w:r w:rsidRPr="00DC3BA8">
        <w:rPr>
          <w:sz w:val="28"/>
          <w:szCs w:val="28"/>
        </w:rPr>
        <w:t xml:space="preserve">Moose Ridge </w:t>
      </w:r>
      <w:r w:rsidR="00AF284D">
        <w:rPr>
          <w:sz w:val="28"/>
          <w:szCs w:val="28"/>
        </w:rPr>
        <w:t xml:space="preserve">Road </w:t>
      </w:r>
      <w:r w:rsidRPr="00DC3BA8">
        <w:rPr>
          <w:sz w:val="28"/>
          <w:szCs w:val="28"/>
        </w:rPr>
        <w:t xml:space="preserve">or </w:t>
      </w:r>
      <w:r w:rsidR="00AF284D">
        <w:rPr>
          <w:sz w:val="28"/>
          <w:szCs w:val="28"/>
        </w:rPr>
        <w:t xml:space="preserve">on </w:t>
      </w:r>
      <w:r w:rsidRPr="00DC3BA8">
        <w:rPr>
          <w:sz w:val="28"/>
          <w:szCs w:val="28"/>
        </w:rPr>
        <w:t xml:space="preserve">Sitting Bull Road.  </w:t>
      </w:r>
      <w:r w:rsidR="003A5F79" w:rsidRPr="00DC3BA8">
        <w:rPr>
          <w:sz w:val="28"/>
          <w:szCs w:val="28"/>
        </w:rPr>
        <w:t xml:space="preserve">Vehicles may be moved back into the lot after 2:00 pm on the same day.   </w:t>
      </w:r>
      <w:r w:rsidR="00606E1D" w:rsidRPr="00DC3BA8">
        <w:rPr>
          <w:sz w:val="28"/>
          <w:szCs w:val="28"/>
        </w:rPr>
        <w:t>SCHEDULE QUESTION:</w:t>
      </w:r>
      <w:r w:rsidR="00F353D5">
        <w:rPr>
          <w:sz w:val="28"/>
          <w:szCs w:val="28"/>
        </w:rPr>
        <w:t xml:space="preserve"> </w:t>
      </w:r>
      <w:r w:rsidR="00112B99" w:rsidRPr="00DC3BA8">
        <w:rPr>
          <w:sz w:val="28"/>
          <w:szCs w:val="28"/>
        </w:rPr>
        <w:t>email</w:t>
      </w:r>
      <w:r w:rsidR="006924F0">
        <w:rPr>
          <w:sz w:val="28"/>
          <w:szCs w:val="28"/>
        </w:rPr>
        <w:t xml:space="preserve"> </w:t>
      </w:r>
      <w:r w:rsidR="00B0315A">
        <w:rPr>
          <w:sz w:val="28"/>
          <w:szCs w:val="28"/>
        </w:rPr>
        <w:t>board@cedarcreekowners</w:t>
      </w:r>
      <w:r w:rsidR="004D6FC8">
        <w:rPr>
          <w:sz w:val="28"/>
          <w:szCs w:val="28"/>
        </w:rPr>
        <w:t>.com</w:t>
      </w:r>
      <w:r w:rsidR="00B0315A">
        <w:rPr>
          <w:sz w:val="28"/>
          <w:szCs w:val="28"/>
        </w:rPr>
        <w:t>.</w:t>
      </w:r>
      <w:r w:rsidR="00112B99" w:rsidRPr="00DC3BA8">
        <w:rPr>
          <w:sz w:val="28"/>
          <w:szCs w:val="28"/>
        </w:rPr>
        <w:t xml:space="preserve">  </w:t>
      </w:r>
      <w:r w:rsidR="00606E1D" w:rsidRPr="00DC3BA8">
        <w:rPr>
          <w:sz w:val="28"/>
          <w:szCs w:val="28"/>
        </w:rPr>
        <w:t xml:space="preserve">PROBLEM </w:t>
      </w:r>
      <w:r w:rsidR="003505F1" w:rsidRPr="00DC3BA8">
        <w:rPr>
          <w:sz w:val="28"/>
          <w:szCs w:val="28"/>
        </w:rPr>
        <w:t>ON PLOW DAY</w:t>
      </w:r>
      <w:proofErr w:type="gramStart"/>
      <w:r w:rsidR="003505F1" w:rsidRPr="00DC3BA8">
        <w:rPr>
          <w:sz w:val="28"/>
          <w:szCs w:val="28"/>
        </w:rPr>
        <w:t xml:space="preserve">: </w:t>
      </w:r>
      <w:r w:rsidR="00606E1D" w:rsidRPr="00DC3BA8">
        <w:rPr>
          <w:sz w:val="28"/>
          <w:szCs w:val="28"/>
        </w:rPr>
        <w:t xml:space="preserve"> </w:t>
      </w:r>
      <w:r w:rsidR="00AD7F06" w:rsidRPr="00DC3BA8">
        <w:rPr>
          <w:sz w:val="28"/>
          <w:szCs w:val="28"/>
        </w:rPr>
        <w:t>Shawn</w:t>
      </w:r>
      <w:proofErr w:type="gramEnd"/>
      <w:r w:rsidR="00AD7F06" w:rsidRPr="00DC3BA8">
        <w:rPr>
          <w:sz w:val="28"/>
          <w:szCs w:val="28"/>
        </w:rPr>
        <w:t>, Text Only: 406-589-4931</w:t>
      </w:r>
      <w:r w:rsidR="003A1456" w:rsidRPr="00DC3BA8">
        <w:rPr>
          <w:sz w:val="28"/>
          <w:szCs w:val="28"/>
        </w:rPr>
        <w:t>.</w:t>
      </w:r>
    </w:p>
    <w:sectPr w:rsidR="00911EBD" w:rsidRPr="00DC3BA8" w:rsidSect="003A5F79">
      <w:type w:val="continuous"/>
      <w:pgSz w:w="12240" w:h="15840"/>
      <w:pgMar w:top="720" w:right="720" w:bottom="720" w:left="72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FFDE" w14:textId="77777777" w:rsidR="004616B3" w:rsidRDefault="004616B3" w:rsidP="00F52A33">
      <w:r>
        <w:separator/>
      </w:r>
    </w:p>
  </w:endnote>
  <w:endnote w:type="continuationSeparator" w:id="0">
    <w:p w14:paraId="21DDDECB" w14:textId="77777777" w:rsidR="004616B3" w:rsidRDefault="004616B3" w:rsidP="00F5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Std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LuzSans-Book">
    <w:altName w:val="Times New Roman"/>
    <w:charset w:val="00"/>
    <w:family w:val="auto"/>
    <w:pitch w:val="variable"/>
    <w:sig w:usb0="A00002AF" w:usb1="5000204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48C4" w14:textId="77777777" w:rsidR="00911EBD" w:rsidRDefault="00911EBD" w:rsidP="00911EBD">
    <w:pPr>
      <w:pStyle w:val="Subtitle"/>
      <w:jc w:val="center"/>
      <w:rPr>
        <w:rFonts w:eastAsia="Times New Roman"/>
        <w:color w:val="auto"/>
        <w:sz w:val="18"/>
        <w:szCs w:val="18"/>
      </w:rPr>
    </w:pPr>
  </w:p>
  <w:p w14:paraId="2EF35847" w14:textId="77777777" w:rsidR="00911EBD" w:rsidRPr="00BD3360" w:rsidRDefault="003F3B2D" w:rsidP="00911EBD">
    <w:pPr>
      <w:pStyle w:val="Subtitle"/>
      <w:jc w:val="center"/>
      <w:rPr>
        <w:rFonts w:eastAsia="Times New Roman"/>
        <w:color w:val="auto"/>
        <w:sz w:val="18"/>
        <w:szCs w:val="18"/>
      </w:rPr>
    </w:pPr>
    <w:r>
      <w:rPr>
        <w:rFonts w:eastAsia="Times New Roman"/>
        <w:noProof/>
        <w:color w:val="auto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ABA03F" wp14:editId="492F804E">
              <wp:simplePos x="0" y="0"/>
              <wp:positionH relativeFrom="column">
                <wp:align>center</wp:align>
              </wp:positionH>
              <wp:positionV relativeFrom="paragraph">
                <wp:posOffset>-74930</wp:posOffset>
              </wp:positionV>
              <wp:extent cx="6238875" cy="9525"/>
              <wp:effectExtent l="9525" t="10795" r="38100" b="3683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388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B96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5.9pt;width:491.25pt;height:.75pt;flip:y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">
              <v:shadow on="t"/>
            </v:shape>
          </w:pict>
        </mc:Fallback>
      </mc:AlternateContent>
    </w:r>
    <w:r w:rsidR="00911EBD" w:rsidRPr="00BD3360">
      <w:rPr>
        <w:rFonts w:eastAsia="Times New Roman"/>
        <w:color w:val="auto"/>
        <w:sz w:val="18"/>
        <w:szCs w:val="18"/>
      </w:rPr>
      <w:t xml:space="preserve">Cedar Creek </w:t>
    </w:r>
    <w:r w:rsidR="00911EBD">
      <w:rPr>
        <w:rFonts w:eastAsia="Times New Roman"/>
        <w:color w:val="auto"/>
        <w:sz w:val="18"/>
        <w:szCs w:val="18"/>
      </w:rPr>
      <w:t>Units</w:t>
    </w:r>
    <w:r w:rsidR="00911EBD" w:rsidRPr="00BD3360">
      <w:rPr>
        <w:rFonts w:eastAsia="Times New Roman"/>
        <w:color w:val="auto"/>
        <w:sz w:val="18"/>
        <w:szCs w:val="18"/>
      </w:rPr>
      <w:t xml:space="preserve"> Owners Association</w:t>
    </w:r>
    <w:r w:rsidR="00911EBD" w:rsidRPr="00BD3360">
      <w:rPr>
        <w:rFonts w:eastAsia="Times New Roman"/>
        <w:color w:val="auto"/>
        <w:sz w:val="18"/>
        <w:szCs w:val="18"/>
      </w:rPr>
      <w:br/>
      <w:t>PO Box 160234</w:t>
    </w:r>
    <w:r w:rsidR="00911EBD" w:rsidRPr="00BD3360">
      <w:rPr>
        <w:rFonts w:eastAsia="Times New Roman"/>
        <w:color w:val="auto"/>
        <w:sz w:val="18"/>
        <w:szCs w:val="18"/>
      </w:rPr>
      <w:br/>
      <w:t>Big Sky, Montana 59716-0234</w:t>
    </w:r>
  </w:p>
  <w:p w14:paraId="488E63CD" w14:textId="77777777" w:rsidR="00911EBD" w:rsidRDefault="00911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96D4" w14:textId="77777777" w:rsidR="004616B3" w:rsidRDefault="004616B3" w:rsidP="00F52A33">
      <w:r>
        <w:separator/>
      </w:r>
    </w:p>
  </w:footnote>
  <w:footnote w:type="continuationSeparator" w:id="0">
    <w:p w14:paraId="5FE9371F" w14:textId="77777777" w:rsidR="004616B3" w:rsidRDefault="004616B3" w:rsidP="00F5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72A" w14:textId="77777777" w:rsidR="00F60E95" w:rsidRPr="003F3B2D" w:rsidRDefault="00F60E95" w:rsidP="00F60E95">
    <w:pPr>
      <w:pStyle w:val="Header"/>
      <w:jc w:val="center"/>
      <w:rPr>
        <w:rFonts w:ascii="LuzSans-Book" w:hAnsi="LuzSans-Book"/>
        <w:smallCaps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F3B2D">
      <w:rPr>
        <w:rFonts w:ascii="LuzSans-Book" w:hAnsi="LuzSans-Book"/>
        <w:smallCaps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Cedar Creek Units</w:t>
    </w:r>
  </w:p>
  <w:p w14:paraId="7450BE1A" w14:textId="77777777" w:rsidR="00F60E95" w:rsidRDefault="00F60E95" w:rsidP="00F60E95">
    <w:pPr>
      <w:pStyle w:val="Header"/>
      <w:jc w:val="center"/>
      <w:rPr>
        <w:rFonts w:ascii="LuzSans-Book" w:hAnsi="LuzSans-Book"/>
        <w:spacing w:val="70"/>
        <w:sz w:val="32"/>
        <w:szCs w:val="32"/>
      </w:rPr>
    </w:pPr>
    <w:r w:rsidRPr="00BD3360">
      <w:rPr>
        <w:rFonts w:ascii="LuzSans-Book" w:hAnsi="LuzSans-Book"/>
        <w:spacing w:val="70"/>
        <w:sz w:val="32"/>
        <w:szCs w:val="32"/>
      </w:rPr>
      <w:t>Owners Association</w:t>
    </w:r>
  </w:p>
  <w:p w14:paraId="5899D16C" w14:textId="77777777" w:rsidR="00F52A33" w:rsidRPr="0026422A" w:rsidRDefault="003F3B2D" w:rsidP="0026422A">
    <w:pPr>
      <w:pStyle w:val="Header"/>
      <w:jc w:val="center"/>
      <w:rPr>
        <w:spacing w:val="70"/>
      </w:rPr>
    </w:pPr>
    <w:r>
      <w:rPr>
        <w:noProof/>
        <w:spacing w:val="70"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6F8782" wp14:editId="39AE4C23">
              <wp:simplePos x="0" y="0"/>
              <wp:positionH relativeFrom="column">
                <wp:align>center</wp:align>
              </wp:positionH>
              <wp:positionV relativeFrom="paragraph">
                <wp:posOffset>118110</wp:posOffset>
              </wp:positionV>
              <wp:extent cx="6238875" cy="9525"/>
              <wp:effectExtent l="9525" t="13335" r="38100" b="3429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388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8B9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9.3pt;width:491.25pt;height:.75pt;flip:y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">
              <v:shadow on="t"/>
            </v:shape>
          </w:pict>
        </mc:Fallback>
      </mc:AlternateContent>
    </w:r>
  </w:p>
  <w:p w14:paraId="2003FE51" w14:textId="77777777" w:rsidR="00F52A33" w:rsidRDefault="00F52A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42A86"/>
    <w:multiLevelType w:val="hybridMultilevel"/>
    <w:tmpl w:val="63C61D8E"/>
    <w:lvl w:ilvl="0" w:tplc="B316C4CC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032E9"/>
    <w:multiLevelType w:val="hybridMultilevel"/>
    <w:tmpl w:val="88EC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35851">
    <w:abstractNumId w:val="1"/>
  </w:num>
  <w:num w:numId="2" w16cid:durableId="46937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4D"/>
    <w:rsid w:val="0000214F"/>
    <w:rsid w:val="00007088"/>
    <w:rsid w:val="00027D50"/>
    <w:rsid w:val="000534B1"/>
    <w:rsid w:val="00061CBD"/>
    <w:rsid w:val="0006337D"/>
    <w:rsid w:val="00064364"/>
    <w:rsid w:val="000851C4"/>
    <w:rsid w:val="00093CF8"/>
    <w:rsid w:val="000D16D0"/>
    <w:rsid w:val="000F7AB4"/>
    <w:rsid w:val="00107022"/>
    <w:rsid w:val="00112B99"/>
    <w:rsid w:val="00117606"/>
    <w:rsid w:val="00167AD2"/>
    <w:rsid w:val="00183F1B"/>
    <w:rsid w:val="00185D1C"/>
    <w:rsid w:val="001B4409"/>
    <w:rsid w:val="001C4FE2"/>
    <w:rsid w:val="001E137F"/>
    <w:rsid w:val="001E3037"/>
    <w:rsid w:val="001F23FE"/>
    <w:rsid w:val="002576DA"/>
    <w:rsid w:val="0026422A"/>
    <w:rsid w:val="002D19C6"/>
    <w:rsid w:val="002D781C"/>
    <w:rsid w:val="002F4520"/>
    <w:rsid w:val="00307457"/>
    <w:rsid w:val="003505F1"/>
    <w:rsid w:val="003522CD"/>
    <w:rsid w:val="003529F2"/>
    <w:rsid w:val="00390FF8"/>
    <w:rsid w:val="003A1456"/>
    <w:rsid w:val="003A5F79"/>
    <w:rsid w:val="003B27CD"/>
    <w:rsid w:val="003F3B2D"/>
    <w:rsid w:val="0040008E"/>
    <w:rsid w:val="00401FAC"/>
    <w:rsid w:val="00420E6F"/>
    <w:rsid w:val="0045326E"/>
    <w:rsid w:val="004616B3"/>
    <w:rsid w:val="00462D35"/>
    <w:rsid w:val="00475EC3"/>
    <w:rsid w:val="004D6FC8"/>
    <w:rsid w:val="004E20E9"/>
    <w:rsid w:val="00556F56"/>
    <w:rsid w:val="005752ED"/>
    <w:rsid w:val="00594673"/>
    <w:rsid w:val="00596036"/>
    <w:rsid w:val="005C7CC5"/>
    <w:rsid w:val="00606E1D"/>
    <w:rsid w:val="0061138B"/>
    <w:rsid w:val="0067055C"/>
    <w:rsid w:val="006924F0"/>
    <w:rsid w:val="006E2D24"/>
    <w:rsid w:val="00703DE5"/>
    <w:rsid w:val="00710338"/>
    <w:rsid w:val="00725C96"/>
    <w:rsid w:val="0073293D"/>
    <w:rsid w:val="007B23EA"/>
    <w:rsid w:val="008378BC"/>
    <w:rsid w:val="00857FFC"/>
    <w:rsid w:val="00872863"/>
    <w:rsid w:val="008807A8"/>
    <w:rsid w:val="00883331"/>
    <w:rsid w:val="008B0129"/>
    <w:rsid w:val="009027A7"/>
    <w:rsid w:val="00911EBD"/>
    <w:rsid w:val="00932DCE"/>
    <w:rsid w:val="0093486C"/>
    <w:rsid w:val="0096543A"/>
    <w:rsid w:val="00A36A1A"/>
    <w:rsid w:val="00A70B4D"/>
    <w:rsid w:val="00A7304C"/>
    <w:rsid w:val="00AA60DB"/>
    <w:rsid w:val="00AA70EC"/>
    <w:rsid w:val="00AD7F06"/>
    <w:rsid w:val="00AF284D"/>
    <w:rsid w:val="00B0315A"/>
    <w:rsid w:val="00B03F74"/>
    <w:rsid w:val="00B27C26"/>
    <w:rsid w:val="00B466EE"/>
    <w:rsid w:val="00B55FC1"/>
    <w:rsid w:val="00B6262E"/>
    <w:rsid w:val="00B81FF7"/>
    <w:rsid w:val="00B86250"/>
    <w:rsid w:val="00BC24C7"/>
    <w:rsid w:val="00C136AB"/>
    <w:rsid w:val="00C1375F"/>
    <w:rsid w:val="00C2649D"/>
    <w:rsid w:val="00D43FB0"/>
    <w:rsid w:val="00D87ED0"/>
    <w:rsid w:val="00DA045C"/>
    <w:rsid w:val="00DC3BA8"/>
    <w:rsid w:val="00DD0FC3"/>
    <w:rsid w:val="00DD6D8D"/>
    <w:rsid w:val="00DE782D"/>
    <w:rsid w:val="00DF1758"/>
    <w:rsid w:val="00DF1CE7"/>
    <w:rsid w:val="00DF6C4B"/>
    <w:rsid w:val="00E15532"/>
    <w:rsid w:val="00E22837"/>
    <w:rsid w:val="00E3242B"/>
    <w:rsid w:val="00E373BA"/>
    <w:rsid w:val="00E65770"/>
    <w:rsid w:val="00E74B0E"/>
    <w:rsid w:val="00E82978"/>
    <w:rsid w:val="00ED796A"/>
    <w:rsid w:val="00F01E3B"/>
    <w:rsid w:val="00F127C2"/>
    <w:rsid w:val="00F353D5"/>
    <w:rsid w:val="00F3680A"/>
    <w:rsid w:val="00F44579"/>
    <w:rsid w:val="00F52A33"/>
    <w:rsid w:val="00F60E95"/>
    <w:rsid w:val="00F61532"/>
    <w:rsid w:val="00F91BA6"/>
    <w:rsid w:val="00F91D4F"/>
    <w:rsid w:val="00FA07AC"/>
    <w:rsid w:val="00FA31D5"/>
    <w:rsid w:val="00FF3157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DAAB4C"/>
  <w15:docId w15:val="{51ECAA48-40B6-4BF3-9258-F0038C78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B4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5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A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A33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F52A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A33"/>
    <w:rPr>
      <w:rFonts w:ascii="Calibri" w:eastAsia="Calibri" w:hAnsi="Calibri" w:cs="Calibri"/>
      <w:sz w:val="22"/>
      <w:szCs w:val="2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EBD"/>
    <w:pPr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11EB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81C"/>
    <w:rPr>
      <w:rFonts w:ascii="Tahoma" w:eastAsia="Calibri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3A5F7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Hyperlink">
    <w:name w:val="Hyperlink"/>
    <w:basedOn w:val="DefaultParagraphFont"/>
    <w:uiPriority w:val="99"/>
    <w:unhideWhenUsed/>
    <w:rsid w:val="00112B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8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804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(APM) Employee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Kirchmayr</dc:creator>
  <cp:lastModifiedBy>Edwin Bleier</cp:lastModifiedBy>
  <cp:revision>6</cp:revision>
  <cp:lastPrinted>2019-11-27T17:28:00Z</cp:lastPrinted>
  <dcterms:created xsi:type="dcterms:W3CDTF">2025-11-25T02:12:00Z</dcterms:created>
  <dcterms:modified xsi:type="dcterms:W3CDTF">2025-11-25T02:22:00Z</dcterms:modified>
</cp:coreProperties>
</file>