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F61DF" w14:textId="3A06614E" w:rsidR="006170DE" w:rsidRDefault="00FE712F" w:rsidP="00283E78">
      <w:pPr>
        <w:pStyle w:val="Heading1"/>
        <w:jc w:val="center"/>
      </w:pPr>
      <w:r>
        <w:t>2025 Maintenance Report</w:t>
      </w:r>
    </w:p>
    <w:p w14:paraId="382A9CC6" w14:textId="77777777" w:rsidR="00FE712F" w:rsidRDefault="00FE712F"/>
    <w:p w14:paraId="3C20828F" w14:textId="24E31773" w:rsidR="00FE712F" w:rsidRDefault="00FE712F">
      <w:r>
        <w:t>Items accomplished</w:t>
      </w:r>
    </w:p>
    <w:p w14:paraId="2FFFF709" w14:textId="322DF39E" w:rsidR="00FE712F" w:rsidRDefault="00FE712F" w:rsidP="00FE712F">
      <w:pPr>
        <w:pStyle w:val="ListParagraph"/>
        <w:numPr>
          <w:ilvl w:val="0"/>
          <w:numId w:val="1"/>
        </w:numPr>
      </w:pPr>
      <w:r>
        <w:t>Paint – Continued progress on exterior paint of all buildings. Buildings started last year from bottom up. Now ~halfway complete. Will continue this in 2026.</w:t>
      </w:r>
    </w:p>
    <w:p w14:paraId="0327A89A" w14:textId="379014AC" w:rsidR="00FE712F" w:rsidRDefault="00FE712F" w:rsidP="00FE712F">
      <w:pPr>
        <w:pStyle w:val="ListParagraph"/>
        <w:numPr>
          <w:ilvl w:val="0"/>
          <w:numId w:val="1"/>
        </w:numPr>
      </w:pPr>
      <w:r>
        <w:t xml:space="preserve">Heat tape- All old heat tapes are removed. These heat tapes had not been used in prior years and had been agreed upon to be more harm than good. </w:t>
      </w:r>
      <w:r w:rsidR="00037FB5">
        <w:t>Additionally,</w:t>
      </w:r>
      <w:r>
        <w:t xml:space="preserve"> many were in various states of disrepair making giving our buildings a poor exterior look. Blank breakers replaced these breakers in building panels.</w:t>
      </w:r>
    </w:p>
    <w:p w14:paraId="26BECBE8" w14:textId="77E276A9" w:rsidR="00FE712F" w:rsidRDefault="00FE712F" w:rsidP="00FE712F">
      <w:pPr>
        <w:pStyle w:val="ListParagraph"/>
        <w:numPr>
          <w:ilvl w:val="0"/>
          <w:numId w:val="1"/>
        </w:numPr>
      </w:pPr>
      <w:r>
        <w:t>PRV – Pressure reducer valves have been replaced in buildings 1 and 8. This is building wide infrastructure to ensure proper function of irrigation system and proper pressure in all units for building.</w:t>
      </w:r>
    </w:p>
    <w:p w14:paraId="21FE6A86" w14:textId="46189E61" w:rsidR="00FE712F" w:rsidRDefault="00FE712F" w:rsidP="00FE712F">
      <w:pPr>
        <w:pStyle w:val="ListParagraph"/>
        <w:numPr>
          <w:ilvl w:val="0"/>
          <w:numId w:val="1"/>
        </w:numPr>
      </w:pPr>
      <w:r>
        <w:t>Removed faulty roof vent from building 2.</w:t>
      </w:r>
    </w:p>
    <w:p w14:paraId="1A13F3F2" w14:textId="16BD8A91" w:rsidR="00FE712F" w:rsidRDefault="00305A9A" w:rsidP="00FE712F">
      <w:pPr>
        <w:pStyle w:val="ListParagraph"/>
        <w:numPr>
          <w:ilvl w:val="0"/>
          <w:numId w:val="1"/>
        </w:numPr>
      </w:pPr>
      <w:r>
        <w:t xml:space="preserve">HOA Insurance – The association voted to pass a resolution to require all unit owners to carry liability insurance for their unit with a recommended policy value of $1 million. This policy does not allow </w:t>
      </w:r>
      <w:proofErr w:type="spellStart"/>
      <w:r>
        <w:t>bbq</w:t>
      </w:r>
      <w:proofErr w:type="spellEnd"/>
      <w:r>
        <w:t xml:space="preserve"> grills to be within 10’ of any building. Please remove </w:t>
      </w:r>
      <w:proofErr w:type="spellStart"/>
      <w:r>
        <w:t>bbq’s</w:t>
      </w:r>
      <w:proofErr w:type="spellEnd"/>
      <w:r>
        <w:t xml:space="preserve"> from property, or HOA will remove these at your expense.</w:t>
      </w:r>
      <w:r w:rsidR="00037FB5">
        <w:t xml:space="preserve"> Please ensure your property is properly insured and be prepared to show proof of insurance to board when requested.</w:t>
      </w:r>
    </w:p>
    <w:p w14:paraId="6949E5AB" w14:textId="2FC26F40" w:rsidR="00FE712F" w:rsidRDefault="00FE712F" w:rsidP="00FE712F">
      <w:r>
        <w:t>Items in progress</w:t>
      </w:r>
    </w:p>
    <w:p w14:paraId="0140AF82" w14:textId="6EF11A1F" w:rsidR="00FE712F" w:rsidRDefault="00FE712F" w:rsidP="00305A9A">
      <w:pPr>
        <w:pStyle w:val="ListParagraph"/>
        <w:numPr>
          <w:ilvl w:val="0"/>
          <w:numId w:val="1"/>
        </w:numPr>
      </w:pPr>
      <w:r>
        <w:t xml:space="preserve">Modified Cold Roofs – We began installation of modified cold roofs to combat ice damming in building 5,6,7 </w:t>
      </w:r>
      <w:r w:rsidR="00305A9A">
        <w:t xml:space="preserve">in 2025. </w:t>
      </w:r>
      <w:r>
        <w:t>Remaining aspects of these buildings will continue this late summer/fall.</w:t>
      </w:r>
    </w:p>
    <w:p w14:paraId="640B0669" w14:textId="15D33F54" w:rsidR="00305A9A" w:rsidRDefault="00305A9A" w:rsidP="00305A9A">
      <w:r>
        <w:t>Miscellaneous items</w:t>
      </w:r>
    </w:p>
    <w:p w14:paraId="7AC1F8E4" w14:textId="0773569E" w:rsidR="00305A9A" w:rsidRDefault="00305A9A" w:rsidP="00305A9A">
      <w:pPr>
        <w:pStyle w:val="ListParagraph"/>
        <w:numPr>
          <w:ilvl w:val="0"/>
          <w:numId w:val="1"/>
        </w:numPr>
      </w:pPr>
      <w:r>
        <w:t>Board to implement lockboxes on exterior of each unit for key storage to each unit. This is to ensure access to each unit in event of emergency – as recommended by Big Sky Fire Department. Electronic keypad codes to be communicated to board where applicable.</w:t>
      </w:r>
    </w:p>
    <w:p w14:paraId="3F5CB28A" w14:textId="77777777" w:rsidR="00305A9A" w:rsidRDefault="00305A9A" w:rsidP="00305A9A">
      <w:pPr>
        <w:ind w:left="360"/>
      </w:pPr>
    </w:p>
    <w:sectPr w:rsidR="00305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237DE"/>
    <w:multiLevelType w:val="hybridMultilevel"/>
    <w:tmpl w:val="13C6F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662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2F"/>
    <w:rsid w:val="00037FB5"/>
    <w:rsid w:val="000432F4"/>
    <w:rsid w:val="00283E78"/>
    <w:rsid w:val="00305A9A"/>
    <w:rsid w:val="0039300D"/>
    <w:rsid w:val="004D38DE"/>
    <w:rsid w:val="006170DE"/>
    <w:rsid w:val="007B040E"/>
    <w:rsid w:val="00B16A7F"/>
    <w:rsid w:val="00C17538"/>
    <w:rsid w:val="00D12B7B"/>
    <w:rsid w:val="00DA771B"/>
    <w:rsid w:val="00FE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1A50C"/>
  <w15:chartTrackingRefBased/>
  <w15:docId w15:val="{0BB1B8A1-2764-0A40-BED1-788CB892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1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1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1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1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1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1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1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1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1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1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1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1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1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1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1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1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Rennau</dc:creator>
  <cp:keywords/>
  <dc:description/>
  <cp:lastModifiedBy>Edwin Bleier</cp:lastModifiedBy>
  <cp:revision>2</cp:revision>
  <dcterms:created xsi:type="dcterms:W3CDTF">2025-08-24T22:01:00Z</dcterms:created>
  <dcterms:modified xsi:type="dcterms:W3CDTF">2025-08-24T22:01:00Z</dcterms:modified>
</cp:coreProperties>
</file>